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474" w:rsidRDefault="00846474" w:rsidP="00846474">
      <w:pPr>
        <w:spacing w:line="240" w:lineRule="atLeast"/>
        <w:contextualSpacing/>
      </w:pPr>
    </w:p>
    <w:p w:rsidR="00774849" w:rsidRPr="00846474" w:rsidRDefault="003C2D26" w:rsidP="00846474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6474">
        <w:rPr>
          <w:rFonts w:ascii="Times New Roman" w:hAnsi="Times New Roman" w:cs="Times New Roman"/>
          <w:sz w:val="24"/>
          <w:szCs w:val="24"/>
        </w:rPr>
        <w:t>ATAŞEHİR BELEDİYE</w:t>
      </w:r>
      <w:r w:rsidR="005F5A48" w:rsidRPr="00846474">
        <w:rPr>
          <w:rFonts w:ascii="Times New Roman" w:hAnsi="Times New Roman" w:cs="Times New Roman"/>
          <w:sz w:val="24"/>
          <w:szCs w:val="24"/>
        </w:rPr>
        <w:t xml:space="preserve"> BAŞKANLIĞI</w:t>
      </w:r>
      <w:r w:rsidRPr="00846474">
        <w:rPr>
          <w:rFonts w:ascii="Times New Roman" w:hAnsi="Times New Roman" w:cs="Times New Roman"/>
          <w:sz w:val="24"/>
          <w:szCs w:val="24"/>
        </w:rPr>
        <w:t xml:space="preserve"> KUPASI</w:t>
      </w:r>
    </w:p>
    <w:p w:rsidR="00846474" w:rsidRPr="00846474" w:rsidRDefault="003C2D26" w:rsidP="00846474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6474">
        <w:rPr>
          <w:rFonts w:ascii="Times New Roman" w:hAnsi="Times New Roman" w:cs="Times New Roman"/>
          <w:sz w:val="24"/>
          <w:szCs w:val="24"/>
        </w:rPr>
        <w:t xml:space="preserve"> TÜRK HALK MÜZİĞİ VE TÜRK HALK OYUNLARI </w:t>
      </w:r>
    </w:p>
    <w:p w:rsidR="00774849" w:rsidRPr="00846474" w:rsidRDefault="003C2D26" w:rsidP="00846474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6474">
        <w:rPr>
          <w:rFonts w:ascii="Times New Roman" w:hAnsi="Times New Roman" w:cs="Times New Roman"/>
          <w:sz w:val="24"/>
          <w:szCs w:val="24"/>
        </w:rPr>
        <w:t>YARIŞMALARI KATILIM FORMU</w:t>
      </w:r>
    </w:p>
    <w:p w:rsidR="00846474" w:rsidRPr="00846474" w:rsidRDefault="00846474" w:rsidP="002D36BB">
      <w:pPr>
        <w:spacing w:line="240" w:lineRule="auto"/>
        <w:rPr>
          <w:rFonts w:ascii="Times New Roman" w:hAnsi="Times New Roman" w:cs="Times New Roman"/>
        </w:rPr>
      </w:pPr>
    </w:p>
    <w:p w:rsidR="003C2D26" w:rsidRPr="00846474" w:rsidRDefault="003C2D26" w:rsidP="002D36BB">
      <w:pPr>
        <w:spacing w:line="240" w:lineRule="auto"/>
        <w:rPr>
          <w:rFonts w:ascii="Times New Roman" w:hAnsi="Times New Roman" w:cs="Times New Roman"/>
        </w:rPr>
      </w:pPr>
      <w:r w:rsidRPr="00846474">
        <w:rPr>
          <w:rFonts w:ascii="Times New Roman" w:hAnsi="Times New Roman" w:cs="Times New Roman"/>
        </w:rPr>
        <w:t xml:space="preserve">OKULUN </w:t>
      </w:r>
      <w:r w:rsidR="002053B4" w:rsidRPr="00846474">
        <w:rPr>
          <w:rFonts w:ascii="Times New Roman" w:hAnsi="Times New Roman" w:cs="Times New Roman"/>
        </w:rPr>
        <w:t>ADI:</w:t>
      </w:r>
    </w:p>
    <w:p w:rsidR="003C2D26" w:rsidRPr="00846474" w:rsidRDefault="003C2D26" w:rsidP="002D36BB">
      <w:pPr>
        <w:spacing w:line="240" w:lineRule="auto"/>
        <w:rPr>
          <w:rFonts w:ascii="Times New Roman" w:hAnsi="Times New Roman" w:cs="Times New Roman"/>
        </w:rPr>
      </w:pPr>
      <w:r w:rsidRPr="00846474">
        <w:rPr>
          <w:rFonts w:ascii="Times New Roman" w:hAnsi="Times New Roman" w:cs="Times New Roman"/>
        </w:rPr>
        <w:t>OKUL MÜDÜRÜNÜN ADI-</w:t>
      </w:r>
      <w:r w:rsidR="002053B4" w:rsidRPr="00846474">
        <w:rPr>
          <w:rFonts w:ascii="Times New Roman" w:hAnsi="Times New Roman" w:cs="Times New Roman"/>
        </w:rPr>
        <w:t>SOYADI:</w:t>
      </w:r>
    </w:p>
    <w:p w:rsidR="003C2D26" w:rsidRPr="00846474" w:rsidRDefault="003C2D26" w:rsidP="002D36BB">
      <w:pPr>
        <w:spacing w:line="240" w:lineRule="auto"/>
        <w:rPr>
          <w:rFonts w:ascii="Times New Roman" w:hAnsi="Times New Roman" w:cs="Times New Roman"/>
        </w:rPr>
      </w:pPr>
      <w:r w:rsidRPr="00846474">
        <w:rPr>
          <w:rFonts w:ascii="Times New Roman" w:hAnsi="Times New Roman" w:cs="Times New Roman"/>
        </w:rPr>
        <w:t>GÖREVLİ ÖĞRETMEN VEYA ÇALIŞTIRICININ ADI-</w:t>
      </w:r>
      <w:r w:rsidR="002053B4" w:rsidRPr="00846474">
        <w:rPr>
          <w:rFonts w:ascii="Times New Roman" w:hAnsi="Times New Roman" w:cs="Times New Roman"/>
        </w:rPr>
        <w:t>SOYADI:</w:t>
      </w:r>
    </w:p>
    <w:p w:rsidR="003C2D26" w:rsidRPr="00846474" w:rsidRDefault="003C2D26">
      <w:pPr>
        <w:rPr>
          <w:rFonts w:ascii="Times New Roman" w:hAnsi="Times New Roman" w:cs="Times New Roman"/>
        </w:rPr>
      </w:pPr>
    </w:p>
    <w:p w:rsidR="003C2D26" w:rsidRPr="00846474" w:rsidRDefault="003C2D26">
      <w:pPr>
        <w:rPr>
          <w:rFonts w:ascii="Times New Roman" w:hAnsi="Times New Roman" w:cs="Times New Roman"/>
        </w:rPr>
      </w:pPr>
      <w:r w:rsidRPr="00846474">
        <w:rPr>
          <w:rFonts w:ascii="Times New Roman" w:hAnsi="Times New Roman" w:cs="Times New Roman"/>
        </w:rPr>
        <w:t>TÜRK HALK OYUNLARI</w:t>
      </w:r>
    </w:p>
    <w:tbl>
      <w:tblPr>
        <w:tblStyle w:val="TabloKlavuzu"/>
        <w:tblW w:w="0" w:type="auto"/>
        <w:tblLook w:val="04A0"/>
      </w:tblPr>
      <w:tblGrid>
        <w:gridCol w:w="2494"/>
        <w:gridCol w:w="2366"/>
        <w:gridCol w:w="2057"/>
        <w:gridCol w:w="2371"/>
      </w:tblGrid>
      <w:tr w:rsidR="003C2D26" w:rsidRPr="00846474" w:rsidTr="003C2D26">
        <w:tc>
          <w:tcPr>
            <w:tcW w:w="2494" w:type="dxa"/>
          </w:tcPr>
          <w:p w:rsidR="003C2D26" w:rsidRPr="00846474" w:rsidRDefault="003C2D26">
            <w:pPr>
              <w:rPr>
                <w:rFonts w:ascii="Times New Roman" w:hAnsi="Times New Roman" w:cs="Times New Roman"/>
              </w:rPr>
            </w:pPr>
            <w:r w:rsidRPr="00846474">
              <w:rPr>
                <w:rFonts w:ascii="Times New Roman" w:hAnsi="Times New Roman" w:cs="Times New Roman"/>
              </w:rPr>
              <w:t>KATEGORİLER</w:t>
            </w:r>
          </w:p>
          <w:p w:rsidR="003C2D26" w:rsidRPr="00846474" w:rsidRDefault="003C2D26">
            <w:pPr>
              <w:rPr>
                <w:rFonts w:ascii="Times New Roman" w:hAnsi="Times New Roman" w:cs="Times New Roman"/>
              </w:rPr>
            </w:pPr>
            <w:r w:rsidRPr="00846474">
              <w:rPr>
                <w:rFonts w:ascii="Times New Roman" w:hAnsi="Times New Roman" w:cs="Times New Roman"/>
              </w:rPr>
              <w:t>DALLAR</w:t>
            </w:r>
          </w:p>
        </w:tc>
        <w:tc>
          <w:tcPr>
            <w:tcW w:w="2366" w:type="dxa"/>
          </w:tcPr>
          <w:p w:rsidR="003C2D26" w:rsidRPr="00846474" w:rsidRDefault="00D77FBF">
            <w:pPr>
              <w:rPr>
                <w:rFonts w:ascii="Times New Roman" w:hAnsi="Times New Roman" w:cs="Times New Roman"/>
              </w:rPr>
            </w:pPr>
            <w:r w:rsidRPr="00846474">
              <w:rPr>
                <w:rFonts w:ascii="Times New Roman" w:hAnsi="Times New Roman" w:cs="Times New Roman"/>
              </w:rPr>
              <w:t>KÜÇÜKLER</w:t>
            </w:r>
          </w:p>
        </w:tc>
        <w:tc>
          <w:tcPr>
            <w:tcW w:w="2057" w:type="dxa"/>
          </w:tcPr>
          <w:p w:rsidR="003C2D26" w:rsidRPr="00846474" w:rsidRDefault="003C2D26">
            <w:pPr>
              <w:rPr>
                <w:rFonts w:ascii="Times New Roman" w:hAnsi="Times New Roman" w:cs="Times New Roman"/>
              </w:rPr>
            </w:pPr>
            <w:r w:rsidRPr="00846474">
              <w:rPr>
                <w:rFonts w:ascii="Times New Roman" w:hAnsi="Times New Roman" w:cs="Times New Roman"/>
              </w:rPr>
              <w:t>YILDIZLAR</w:t>
            </w:r>
          </w:p>
        </w:tc>
        <w:tc>
          <w:tcPr>
            <w:tcW w:w="2371" w:type="dxa"/>
          </w:tcPr>
          <w:p w:rsidR="003C2D26" w:rsidRPr="00846474" w:rsidRDefault="003C2D26">
            <w:pPr>
              <w:rPr>
                <w:rFonts w:ascii="Times New Roman" w:hAnsi="Times New Roman" w:cs="Times New Roman"/>
              </w:rPr>
            </w:pPr>
            <w:r w:rsidRPr="00846474">
              <w:rPr>
                <w:rFonts w:ascii="Times New Roman" w:hAnsi="Times New Roman" w:cs="Times New Roman"/>
              </w:rPr>
              <w:t>GENÇLER</w:t>
            </w:r>
          </w:p>
        </w:tc>
      </w:tr>
      <w:tr w:rsidR="003C2D26" w:rsidRPr="00846474" w:rsidTr="003C2D26">
        <w:tc>
          <w:tcPr>
            <w:tcW w:w="2494" w:type="dxa"/>
          </w:tcPr>
          <w:p w:rsidR="003C2D26" w:rsidRPr="00846474" w:rsidRDefault="003C2D26">
            <w:pPr>
              <w:rPr>
                <w:rFonts w:ascii="Times New Roman" w:hAnsi="Times New Roman" w:cs="Times New Roman"/>
              </w:rPr>
            </w:pPr>
            <w:r w:rsidRPr="00846474">
              <w:rPr>
                <w:rFonts w:ascii="Times New Roman" w:hAnsi="Times New Roman" w:cs="Times New Roman"/>
              </w:rPr>
              <w:t>HALK OYUNLARI (GELENEKSEL)</w:t>
            </w:r>
          </w:p>
        </w:tc>
        <w:tc>
          <w:tcPr>
            <w:tcW w:w="2366" w:type="dxa"/>
          </w:tcPr>
          <w:p w:rsidR="003C2D26" w:rsidRPr="00846474" w:rsidRDefault="003C2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:rsidR="003C2D26" w:rsidRPr="00846474" w:rsidRDefault="003C2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:rsidR="003C2D26" w:rsidRPr="00846474" w:rsidRDefault="003C2D26">
            <w:pPr>
              <w:rPr>
                <w:rFonts w:ascii="Times New Roman" w:hAnsi="Times New Roman" w:cs="Times New Roman"/>
              </w:rPr>
            </w:pPr>
          </w:p>
        </w:tc>
      </w:tr>
      <w:tr w:rsidR="003C2D26" w:rsidRPr="00846474" w:rsidTr="003C2D26">
        <w:tc>
          <w:tcPr>
            <w:tcW w:w="2494" w:type="dxa"/>
          </w:tcPr>
          <w:p w:rsidR="003C2D26" w:rsidRPr="00846474" w:rsidRDefault="003C2D26">
            <w:pPr>
              <w:rPr>
                <w:rFonts w:ascii="Times New Roman" w:hAnsi="Times New Roman" w:cs="Times New Roman"/>
              </w:rPr>
            </w:pPr>
            <w:r w:rsidRPr="00846474">
              <w:rPr>
                <w:rFonts w:ascii="Times New Roman" w:hAnsi="Times New Roman" w:cs="Times New Roman"/>
              </w:rPr>
              <w:t>HALK OYUNLARI</w:t>
            </w:r>
          </w:p>
          <w:p w:rsidR="003C2D26" w:rsidRPr="00846474" w:rsidRDefault="003C2D26">
            <w:pPr>
              <w:rPr>
                <w:rFonts w:ascii="Times New Roman" w:hAnsi="Times New Roman" w:cs="Times New Roman"/>
              </w:rPr>
            </w:pPr>
            <w:r w:rsidRPr="00846474">
              <w:rPr>
                <w:rFonts w:ascii="Times New Roman" w:hAnsi="Times New Roman" w:cs="Times New Roman"/>
              </w:rPr>
              <w:t>( STİLİZE)</w:t>
            </w:r>
          </w:p>
        </w:tc>
        <w:tc>
          <w:tcPr>
            <w:tcW w:w="2366" w:type="dxa"/>
          </w:tcPr>
          <w:p w:rsidR="003C2D26" w:rsidRPr="00846474" w:rsidRDefault="003C2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:rsidR="003C2D26" w:rsidRPr="00846474" w:rsidRDefault="003C2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:rsidR="003C2D26" w:rsidRPr="00846474" w:rsidRDefault="003C2D26">
            <w:pPr>
              <w:rPr>
                <w:rFonts w:ascii="Times New Roman" w:hAnsi="Times New Roman" w:cs="Times New Roman"/>
              </w:rPr>
            </w:pPr>
          </w:p>
        </w:tc>
      </w:tr>
    </w:tbl>
    <w:p w:rsidR="003C2D26" w:rsidRPr="00846474" w:rsidRDefault="003C2D26">
      <w:pPr>
        <w:rPr>
          <w:rFonts w:ascii="Times New Roman" w:hAnsi="Times New Roman" w:cs="Times New Roman"/>
        </w:rPr>
      </w:pPr>
    </w:p>
    <w:p w:rsidR="00D42C63" w:rsidRPr="00846474" w:rsidRDefault="00D42C63">
      <w:pPr>
        <w:rPr>
          <w:rFonts w:ascii="Times New Roman" w:hAnsi="Times New Roman" w:cs="Times New Roman"/>
        </w:rPr>
      </w:pPr>
      <w:r w:rsidRPr="00846474">
        <w:rPr>
          <w:rFonts w:ascii="Times New Roman" w:hAnsi="Times New Roman" w:cs="Times New Roman"/>
        </w:rPr>
        <w:t>TÜRK HALK MÜZİĞİ</w:t>
      </w:r>
    </w:p>
    <w:tbl>
      <w:tblPr>
        <w:tblStyle w:val="TabloKlavuzu"/>
        <w:tblW w:w="0" w:type="auto"/>
        <w:tblLook w:val="04A0"/>
      </w:tblPr>
      <w:tblGrid>
        <w:gridCol w:w="3070"/>
        <w:gridCol w:w="3071"/>
        <w:gridCol w:w="3071"/>
      </w:tblGrid>
      <w:tr w:rsidR="00D42C63" w:rsidRPr="00846474" w:rsidTr="00D42C63">
        <w:tc>
          <w:tcPr>
            <w:tcW w:w="3070" w:type="dxa"/>
          </w:tcPr>
          <w:p w:rsidR="00D42C63" w:rsidRPr="00846474" w:rsidRDefault="00D42C63">
            <w:pPr>
              <w:rPr>
                <w:rFonts w:ascii="Times New Roman" w:hAnsi="Times New Roman" w:cs="Times New Roman"/>
              </w:rPr>
            </w:pPr>
            <w:r w:rsidRPr="00846474">
              <w:rPr>
                <w:rFonts w:ascii="Times New Roman" w:hAnsi="Times New Roman" w:cs="Times New Roman"/>
              </w:rPr>
              <w:t>KATEGORİLER</w:t>
            </w:r>
          </w:p>
          <w:p w:rsidR="00D42C63" w:rsidRPr="00846474" w:rsidRDefault="00D42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D42C63" w:rsidRPr="00846474" w:rsidRDefault="00D42C63">
            <w:pPr>
              <w:rPr>
                <w:rFonts w:ascii="Times New Roman" w:hAnsi="Times New Roman" w:cs="Times New Roman"/>
              </w:rPr>
            </w:pPr>
            <w:r w:rsidRPr="00846474">
              <w:rPr>
                <w:rFonts w:ascii="Times New Roman" w:hAnsi="Times New Roman" w:cs="Times New Roman"/>
              </w:rPr>
              <w:t>İLKÖĞRETİMOKULLARI</w:t>
            </w:r>
          </w:p>
        </w:tc>
        <w:tc>
          <w:tcPr>
            <w:tcW w:w="3071" w:type="dxa"/>
          </w:tcPr>
          <w:p w:rsidR="00D42C63" w:rsidRPr="00846474" w:rsidRDefault="00D42C63">
            <w:pPr>
              <w:rPr>
                <w:rFonts w:ascii="Times New Roman" w:hAnsi="Times New Roman" w:cs="Times New Roman"/>
              </w:rPr>
            </w:pPr>
            <w:r w:rsidRPr="00846474">
              <w:rPr>
                <w:rFonts w:ascii="Times New Roman" w:hAnsi="Times New Roman" w:cs="Times New Roman"/>
              </w:rPr>
              <w:t>ORTAÖĞRETİM OKULLARI</w:t>
            </w:r>
          </w:p>
        </w:tc>
      </w:tr>
      <w:tr w:rsidR="00D42C63" w:rsidRPr="00846474" w:rsidTr="00D42C63">
        <w:tc>
          <w:tcPr>
            <w:tcW w:w="3070" w:type="dxa"/>
          </w:tcPr>
          <w:p w:rsidR="00D42C63" w:rsidRPr="00846474" w:rsidRDefault="00D42C63">
            <w:pPr>
              <w:rPr>
                <w:rFonts w:ascii="Times New Roman" w:hAnsi="Times New Roman" w:cs="Times New Roman"/>
              </w:rPr>
            </w:pPr>
            <w:r w:rsidRPr="00846474">
              <w:rPr>
                <w:rFonts w:ascii="Times New Roman" w:hAnsi="Times New Roman" w:cs="Times New Roman"/>
              </w:rPr>
              <w:t xml:space="preserve">TÜRK HALK MÜZİĞİ </w:t>
            </w:r>
          </w:p>
          <w:p w:rsidR="00D42C63" w:rsidRPr="00846474" w:rsidRDefault="00D42C63">
            <w:pPr>
              <w:rPr>
                <w:rFonts w:ascii="Times New Roman" w:hAnsi="Times New Roman" w:cs="Times New Roman"/>
              </w:rPr>
            </w:pPr>
            <w:r w:rsidRPr="00846474">
              <w:rPr>
                <w:rFonts w:ascii="Times New Roman" w:hAnsi="Times New Roman" w:cs="Times New Roman"/>
              </w:rPr>
              <w:t>(SOLO)</w:t>
            </w:r>
          </w:p>
        </w:tc>
        <w:tc>
          <w:tcPr>
            <w:tcW w:w="3071" w:type="dxa"/>
          </w:tcPr>
          <w:p w:rsidR="00D42C63" w:rsidRPr="00846474" w:rsidRDefault="00D42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D42C63" w:rsidRPr="00846474" w:rsidRDefault="00D42C63">
            <w:pPr>
              <w:rPr>
                <w:rFonts w:ascii="Times New Roman" w:hAnsi="Times New Roman" w:cs="Times New Roman"/>
              </w:rPr>
            </w:pPr>
          </w:p>
        </w:tc>
      </w:tr>
      <w:tr w:rsidR="002053B4" w:rsidRPr="00846474" w:rsidTr="00D42C63">
        <w:tc>
          <w:tcPr>
            <w:tcW w:w="3070" w:type="dxa"/>
          </w:tcPr>
          <w:p w:rsidR="002053B4" w:rsidRPr="00846474" w:rsidRDefault="002053B4">
            <w:pPr>
              <w:rPr>
                <w:rFonts w:ascii="Times New Roman" w:hAnsi="Times New Roman" w:cs="Times New Roman"/>
              </w:rPr>
            </w:pPr>
            <w:r w:rsidRPr="00846474">
              <w:rPr>
                <w:rFonts w:ascii="Times New Roman" w:hAnsi="Times New Roman" w:cs="Times New Roman"/>
              </w:rPr>
              <w:t>KATILACAK ÖĞRENCİ</w:t>
            </w:r>
          </w:p>
          <w:p w:rsidR="002053B4" w:rsidRPr="00846474" w:rsidRDefault="002053B4" w:rsidP="002053B4">
            <w:pPr>
              <w:rPr>
                <w:rFonts w:ascii="Times New Roman" w:hAnsi="Times New Roman" w:cs="Times New Roman"/>
              </w:rPr>
            </w:pPr>
            <w:r w:rsidRPr="00846474">
              <w:rPr>
                <w:rFonts w:ascii="Times New Roman" w:hAnsi="Times New Roman" w:cs="Times New Roman"/>
              </w:rPr>
              <w:t>SAYISI</w:t>
            </w:r>
          </w:p>
        </w:tc>
        <w:tc>
          <w:tcPr>
            <w:tcW w:w="3071" w:type="dxa"/>
          </w:tcPr>
          <w:p w:rsidR="002053B4" w:rsidRPr="00846474" w:rsidRDefault="00205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2053B4" w:rsidRPr="00846474" w:rsidRDefault="002053B4">
            <w:pPr>
              <w:rPr>
                <w:rFonts w:ascii="Times New Roman" w:hAnsi="Times New Roman" w:cs="Times New Roman"/>
              </w:rPr>
            </w:pPr>
          </w:p>
        </w:tc>
      </w:tr>
    </w:tbl>
    <w:p w:rsidR="00846474" w:rsidRDefault="00846474" w:rsidP="00846474">
      <w:pPr>
        <w:pStyle w:val="ListeParagraf"/>
        <w:rPr>
          <w:rFonts w:ascii="Times New Roman" w:hAnsi="Times New Roman" w:cs="Times New Roman"/>
        </w:rPr>
      </w:pPr>
    </w:p>
    <w:p w:rsidR="00846474" w:rsidRDefault="00846474" w:rsidP="00846474">
      <w:pPr>
        <w:pStyle w:val="ListeParagraf"/>
        <w:rPr>
          <w:rFonts w:ascii="Times New Roman" w:hAnsi="Times New Roman" w:cs="Times New Roman"/>
        </w:rPr>
      </w:pPr>
    </w:p>
    <w:p w:rsidR="005621F5" w:rsidRPr="00846474" w:rsidRDefault="00DF45DC" w:rsidP="005621F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846474">
        <w:rPr>
          <w:rFonts w:ascii="Times New Roman" w:hAnsi="Times New Roman" w:cs="Times New Roman"/>
        </w:rPr>
        <w:t>Halk Oyunları dalında</w:t>
      </w:r>
      <w:r w:rsidR="005621F5" w:rsidRPr="00846474">
        <w:rPr>
          <w:rFonts w:ascii="Times New Roman" w:hAnsi="Times New Roman" w:cs="Times New Roman"/>
        </w:rPr>
        <w:t xml:space="preserve"> </w:t>
      </w:r>
      <w:proofErr w:type="spellStart"/>
      <w:r w:rsidR="005621F5" w:rsidRPr="00846474">
        <w:rPr>
          <w:rFonts w:ascii="Times New Roman" w:hAnsi="Times New Roman" w:cs="Times New Roman"/>
        </w:rPr>
        <w:t>Ataşehir</w:t>
      </w:r>
      <w:proofErr w:type="spellEnd"/>
      <w:r w:rsidR="005621F5" w:rsidRPr="00846474">
        <w:rPr>
          <w:rFonts w:ascii="Times New Roman" w:hAnsi="Times New Roman" w:cs="Times New Roman"/>
        </w:rPr>
        <w:t xml:space="preserve"> Kaymakamlığı yarışmasına başvuruda bulunan okulların yeniden başvuru yapmaları </w:t>
      </w:r>
      <w:r w:rsidR="005621F5" w:rsidRPr="00846474">
        <w:rPr>
          <w:rFonts w:ascii="Times New Roman" w:hAnsi="Times New Roman" w:cs="Times New Roman"/>
          <w:u w:val="single"/>
        </w:rPr>
        <w:t>gerekmemektedir.</w:t>
      </w:r>
      <w:r w:rsidR="005621F5" w:rsidRPr="00846474">
        <w:rPr>
          <w:rFonts w:ascii="Times New Roman" w:hAnsi="Times New Roman" w:cs="Times New Roman"/>
        </w:rPr>
        <w:t xml:space="preserve"> Okulların başvuruları aynen geçerli olacaktır. </w:t>
      </w:r>
      <w:r w:rsidR="003007ED" w:rsidRPr="00846474">
        <w:rPr>
          <w:rFonts w:ascii="Times New Roman" w:hAnsi="Times New Roman" w:cs="Times New Roman"/>
        </w:rPr>
        <w:t xml:space="preserve">Daha önceden başvuru yapmamış okullar en geç 13 Mayıs tarihine kadar başvurularını </w:t>
      </w:r>
      <w:proofErr w:type="spellStart"/>
      <w:r w:rsidR="003007ED" w:rsidRPr="00846474">
        <w:rPr>
          <w:rFonts w:ascii="Times New Roman" w:hAnsi="Times New Roman" w:cs="Times New Roman"/>
        </w:rPr>
        <w:t>Ataşehir</w:t>
      </w:r>
      <w:proofErr w:type="spellEnd"/>
      <w:r w:rsidR="003007ED" w:rsidRPr="00846474">
        <w:rPr>
          <w:rFonts w:ascii="Times New Roman" w:hAnsi="Times New Roman" w:cs="Times New Roman"/>
        </w:rPr>
        <w:t xml:space="preserve"> Belediyesi Kültür ve Sosyal İşler Müdürlüğü</w:t>
      </w:r>
      <w:r w:rsidR="00464488" w:rsidRPr="00846474">
        <w:rPr>
          <w:rFonts w:ascii="Times New Roman" w:hAnsi="Times New Roman" w:cs="Times New Roman"/>
        </w:rPr>
        <w:t>’</w:t>
      </w:r>
      <w:r w:rsidR="003007ED" w:rsidRPr="00846474">
        <w:rPr>
          <w:rFonts w:ascii="Times New Roman" w:hAnsi="Times New Roman" w:cs="Times New Roman"/>
        </w:rPr>
        <w:t>ne ulaştırmaları gerekmektedir.</w:t>
      </w:r>
    </w:p>
    <w:p w:rsidR="002053B4" w:rsidRPr="00846474" w:rsidRDefault="002053B4" w:rsidP="002053B4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846474">
        <w:rPr>
          <w:rFonts w:ascii="Times New Roman" w:hAnsi="Times New Roman" w:cs="Times New Roman"/>
        </w:rPr>
        <w:t>Okullar katılacakları kategorileri (X) işareti ile belirleyeceklerdir.</w:t>
      </w:r>
    </w:p>
    <w:p w:rsidR="00A51C88" w:rsidRPr="00846474" w:rsidRDefault="00A51C88" w:rsidP="002053B4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846474">
        <w:rPr>
          <w:rFonts w:ascii="Times New Roman" w:hAnsi="Times New Roman" w:cs="Times New Roman"/>
        </w:rPr>
        <w:t>Ayrıntılı bilgiler</w:t>
      </w:r>
      <w:r w:rsidR="00BD5B02" w:rsidRPr="00846474">
        <w:rPr>
          <w:rFonts w:ascii="Times New Roman" w:hAnsi="Times New Roman" w:cs="Times New Roman"/>
        </w:rPr>
        <w:t xml:space="preserve"> ve şartnameler </w:t>
      </w:r>
      <w:r w:rsidRPr="00846474">
        <w:rPr>
          <w:rFonts w:ascii="Times New Roman" w:hAnsi="Times New Roman" w:cs="Times New Roman"/>
        </w:rPr>
        <w:t xml:space="preserve"> </w:t>
      </w:r>
      <w:hyperlink r:id="rId7" w:history="1">
        <w:r w:rsidRPr="00846474">
          <w:rPr>
            <w:rStyle w:val="Kpr"/>
            <w:rFonts w:ascii="Times New Roman" w:hAnsi="Times New Roman" w:cs="Times New Roman"/>
          </w:rPr>
          <w:t>www.atasehir.bel.tr</w:t>
        </w:r>
      </w:hyperlink>
      <w:r w:rsidRPr="00846474">
        <w:rPr>
          <w:rFonts w:ascii="Times New Roman" w:hAnsi="Times New Roman" w:cs="Times New Roman"/>
        </w:rPr>
        <w:t xml:space="preserve"> ’den</w:t>
      </w:r>
      <w:r w:rsidR="003007ED" w:rsidRPr="00846474">
        <w:rPr>
          <w:rFonts w:ascii="Times New Roman" w:hAnsi="Times New Roman" w:cs="Times New Roman"/>
        </w:rPr>
        <w:t xml:space="preserve"> veya </w:t>
      </w:r>
      <w:proofErr w:type="spellStart"/>
      <w:r w:rsidR="003007ED" w:rsidRPr="00846474">
        <w:rPr>
          <w:rFonts w:ascii="Times New Roman" w:hAnsi="Times New Roman" w:cs="Times New Roman"/>
        </w:rPr>
        <w:t>Ataşehir</w:t>
      </w:r>
      <w:proofErr w:type="spellEnd"/>
      <w:r w:rsidR="003007ED" w:rsidRPr="00846474">
        <w:rPr>
          <w:rFonts w:ascii="Times New Roman" w:hAnsi="Times New Roman" w:cs="Times New Roman"/>
        </w:rPr>
        <w:t xml:space="preserve"> Belediyesi Kültür ve Sosyal İşler Müdürlüğü 5705000(</w:t>
      </w:r>
      <w:r w:rsidR="006E2E3F" w:rsidRPr="00846474">
        <w:rPr>
          <w:rFonts w:ascii="Times New Roman" w:hAnsi="Times New Roman" w:cs="Times New Roman"/>
        </w:rPr>
        <w:t>dâhili</w:t>
      </w:r>
      <w:r w:rsidR="003007ED" w:rsidRPr="00846474">
        <w:rPr>
          <w:rFonts w:ascii="Times New Roman" w:hAnsi="Times New Roman" w:cs="Times New Roman"/>
        </w:rPr>
        <w:t xml:space="preserve"> 1280) numaralı telefondan</w:t>
      </w:r>
      <w:r w:rsidRPr="00846474">
        <w:rPr>
          <w:rFonts w:ascii="Times New Roman" w:hAnsi="Times New Roman" w:cs="Times New Roman"/>
        </w:rPr>
        <w:t xml:space="preserve"> elde edilebilir.</w:t>
      </w:r>
    </w:p>
    <w:p w:rsidR="00572783" w:rsidRPr="00846474" w:rsidRDefault="00572783" w:rsidP="002053B4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846474">
        <w:rPr>
          <w:rFonts w:ascii="Times New Roman" w:hAnsi="Times New Roman" w:cs="Times New Roman"/>
        </w:rPr>
        <w:t>Halk müziği yarışmasına bir okuldan en fazla üç öğrenci katılabilir.</w:t>
      </w:r>
      <w:r w:rsidR="00022293" w:rsidRPr="00846474">
        <w:rPr>
          <w:rFonts w:ascii="Times New Roman" w:hAnsi="Times New Roman" w:cs="Times New Roman"/>
        </w:rPr>
        <w:t xml:space="preserve"> </w:t>
      </w:r>
    </w:p>
    <w:p w:rsidR="00A51C88" w:rsidRPr="00846474" w:rsidRDefault="00464488" w:rsidP="002053B4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846474">
        <w:rPr>
          <w:rFonts w:ascii="Times New Roman" w:hAnsi="Times New Roman" w:cs="Times New Roman"/>
        </w:rPr>
        <w:t>Halk müziği kategorisin</w:t>
      </w:r>
      <w:r w:rsidR="00A51C88" w:rsidRPr="00846474">
        <w:rPr>
          <w:rFonts w:ascii="Times New Roman" w:hAnsi="Times New Roman" w:cs="Times New Roman"/>
        </w:rPr>
        <w:t xml:space="preserve">de </w:t>
      </w:r>
      <w:r w:rsidR="003007ED" w:rsidRPr="00846474">
        <w:rPr>
          <w:rFonts w:ascii="Times New Roman" w:hAnsi="Times New Roman" w:cs="Times New Roman"/>
        </w:rPr>
        <w:t xml:space="preserve">son başvuru 13 Mayıs Cuma günüdür. Ön elemeler </w:t>
      </w:r>
      <w:r w:rsidR="00572783" w:rsidRPr="00846474">
        <w:rPr>
          <w:rFonts w:ascii="Times New Roman" w:hAnsi="Times New Roman" w:cs="Times New Roman"/>
        </w:rPr>
        <w:t>15 Mayıs tar</w:t>
      </w:r>
      <w:r w:rsidRPr="00846474">
        <w:rPr>
          <w:rFonts w:ascii="Times New Roman" w:hAnsi="Times New Roman" w:cs="Times New Roman"/>
        </w:rPr>
        <w:t>ih</w:t>
      </w:r>
      <w:r w:rsidR="00572783" w:rsidRPr="00846474">
        <w:rPr>
          <w:rFonts w:ascii="Times New Roman" w:hAnsi="Times New Roman" w:cs="Times New Roman"/>
        </w:rPr>
        <w:t>inde yapılacak finale kalan öğrenciler orkestra ile</w:t>
      </w:r>
      <w:r w:rsidR="003007ED" w:rsidRPr="00846474">
        <w:rPr>
          <w:rFonts w:ascii="Times New Roman" w:hAnsi="Times New Roman" w:cs="Times New Roman"/>
        </w:rPr>
        <w:t xml:space="preserve"> final tarihine kadar</w:t>
      </w:r>
      <w:r w:rsidR="00572783" w:rsidRPr="00846474">
        <w:rPr>
          <w:rFonts w:ascii="Times New Roman" w:hAnsi="Times New Roman" w:cs="Times New Roman"/>
        </w:rPr>
        <w:t xml:space="preserve"> provalara katılacaklardır.</w:t>
      </w:r>
      <w:r w:rsidR="002D36BB" w:rsidRPr="00846474">
        <w:rPr>
          <w:rFonts w:ascii="Times New Roman" w:hAnsi="Times New Roman" w:cs="Times New Roman"/>
        </w:rPr>
        <w:t xml:space="preserve"> Başvuru sırasında verilecek formla birlikte, katılan her öğrencinin 1’er adet resmi ve 1’er adet kimlik fotokopisinin dosyaya eklenmesi gerekmektedir.</w:t>
      </w:r>
      <w:r w:rsidR="00572783" w:rsidRPr="00846474">
        <w:rPr>
          <w:rFonts w:ascii="Times New Roman" w:hAnsi="Times New Roman" w:cs="Times New Roman"/>
        </w:rPr>
        <w:t xml:space="preserve"> </w:t>
      </w:r>
      <w:r w:rsidR="004A11B4" w:rsidRPr="00846474">
        <w:rPr>
          <w:rFonts w:ascii="Times New Roman" w:hAnsi="Times New Roman" w:cs="Times New Roman"/>
        </w:rPr>
        <w:t xml:space="preserve">Final </w:t>
      </w:r>
      <w:r w:rsidRPr="00846474">
        <w:rPr>
          <w:rFonts w:ascii="Times New Roman" w:hAnsi="Times New Roman" w:cs="Times New Roman"/>
        </w:rPr>
        <w:t>23 Mayıs tarihinde saat 10.00’da</w:t>
      </w:r>
      <w:r w:rsidR="00572783" w:rsidRPr="00846474">
        <w:rPr>
          <w:rFonts w:ascii="Times New Roman" w:hAnsi="Times New Roman" w:cs="Times New Roman"/>
        </w:rPr>
        <w:t xml:space="preserve"> </w:t>
      </w:r>
      <w:proofErr w:type="spellStart"/>
      <w:r w:rsidR="00572783" w:rsidRPr="00846474">
        <w:rPr>
          <w:rFonts w:ascii="Times New Roman" w:hAnsi="Times New Roman" w:cs="Times New Roman"/>
        </w:rPr>
        <w:t>Ataşehir</w:t>
      </w:r>
      <w:proofErr w:type="spellEnd"/>
      <w:r w:rsidR="00572783" w:rsidRPr="00846474">
        <w:rPr>
          <w:rFonts w:ascii="Times New Roman" w:hAnsi="Times New Roman" w:cs="Times New Roman"/>
        </w:rPr>
        <w:t xml:space="preserve"> Zübeyde Hanım Öğretmenevinde yapılacaktır.</w:t>
      </w:r>
      <w:r w:rsidR="003007ED" w:rsidRPr="00846474">
        <w:rPr>
          <w:rFonts w:ascii="Times New Roman" w:hAnsi="Times New Roman" w:cs="Times New Roman"/>
        </w:rPr>
        <w:t xml:space="preserve"> </w:t>
      </w:r>
    </w:p>
    <w:p w:rsidR="00572783" w:rsidRPr="00846474" w:rsidRDefault="00572783" w:rsidP="002053B4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846474">
        <w:rPr>
          <w:rFonts w:ascii="Times New Roman" w:hAnsi="Times New Roman" w:cs="Times New Roman"/>
        </w:rPr>
        <w:t>Halk Oyunlarında ön eleme yapılmayacaktır. Yarışma</w:t>
      </w:r>
      <w:r w:rsidR="004A11B4" w:rsidRPr="00846474">
        <w:rPr>
          <w:rFonts w:ascii="Times New Roman" w:hAnsi="Times New Roman" w:cs="Times New Roman"/>
        </w:rPr>
        <w:t xml:space="preserve">cı gruplar 24 Mayıs tarihinde </w:t>
      </w:r>
      <w:r w:rsidR="002D36BB" w:rsidRPr="00846474">
        <w:rPr>
          <w:rFonts w:ascii="Times New Roman" w:hAnsi="Times New Roman" w:cs="Times New Roman"/>
        </w:rPr>
        <w:t>saat</w:t>
      </w:r>
      <w:r w:rsidR="003007ED" w:rsidRPr="00846474">
        <w:rPr>
          <w:rFonts w:ascii="Times New Roman" w:hAnsi="Times New Roman" w:cs="Times New Roman"/>
        </w:rPr>
        <w:t>:</w:t>
      </w:r>
      <w:r w:rsidR="002D36BB" w:rsidRPr="00846474">
        <w:rPr>
          <w:rFonts w:ascii="Times New Roman" w:hAnsi="Times New Roman" w:cs="Times New Roman"/>
        </w:rPr>
        <w:t xml:space="preserve"> </w:t>
      </w:r>
      <w:r w:rsidR="004A11B4" w:rsidRPr="00846474">
        <w:rPr>
          <w:rFonts w:ascii="Times New Roman" w:hAnsi="Times New Roman" w:cs="Times New Roman"/>
        </w:rPr>
        <w:t>10.00’da</w:t>
      </w:r>
      <w:r w:rsidRPr="00846474">
        <w:rPr>
          <w:rFonts w:ascii="Times New Roman" w:hAnsi="Times New Roman" w:cs="Times New Roman"/>
        </w:rPr>
        <w:t xml:space="preserve"> başlayacak yarışma için hazır bulunacaklardır.</w:t>
      </w:r>
    </w:p>
    <w:p w:rsidR="00022293" w:rsidRPr="009E1B37" w:rsidRDefault="00022293" w:rsidP="002D36BB">
      <w:pPr>
        <w:pStyle w:val="ListeParagraf"/>
        <w:rPr>
          <w:sz w:val="20"/>
          <w:szCs w:val="20"/>
        </w:rPr>
      </w:pPr>
    </w:p>
    <w:sectPr w:rsidR="00022293" w:rsidRPr="009E1B37" w:rsidSect="00940B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D1E" w:rsidRDefault="008F4D1E" w:rsidP="00846474">
      <w:pPr>
        <w:spacing w:after="0" w:line="240" w:lineRule="auto"/>
      </w:pPr>
      <w:r>
        <w:separator/>
      </w:r>
    </w:p>
  </w:endnote>
  <w:endnote w:type="continuationSeparator" w:id="0">
    <w:p w:rsidR="008F4D1E" w:rsidRDefault="008F4D1E" w:rsidP="00846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D1E" w:rsidRDefault="008F4D1E" w:rsidP="00846474">
      <w:pPr>
        <w:spacing w:after="0" w:line="240" w:lineRule="auto"/>
      </w:pPr>
      <w:r>
        <w:separator/>
      </w:r>
    </w:p>
  </w:footnote>
  <w:footnote w:type="continuationSeparator" w:id="0">
    <w:p w:rsidR="008F4D1E" w:rsidRDefault="008F4D1E" w:rsidP="00846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474" w:rsidRPr="00846474" w:rsidRDefault="00846474" w:rsidP="00846474">
    <w:pPr>
      <w:tabs>
        <w:tab w:val="left" w:pos="5055"/>
      </w:tabs>
      <w:spacing w:line="240" w:lineRule="atLeast"/>
      <w:ind w:left="3540" w:firstLine="708"/>
      <w:contextualSpacing/>
      <w:rPr>
        <w:sz w:val="24"/>
        <w:szCs w:val="24"/>
      </w:rPr>
    </w:pPr>
    <w:r w:rsidRPr="00846474">
      <w:rPr>
        <w:sz w:val="24"/>
        <w:szCs w:val="24"/>
      </w:rPr>
      <w:t>T.C.</w:t>
    </w:r>
    <w:r>
      <w:rPr>
        <w:sz w:val="24"/>
        <w:szCs w:val="24"/>
      </w:rPr>
      <w:tab/>
    </w:r>
  </w:p>
  <w:p w:rsidR="00846474" w:rsidRPr="00846474" w:rsidRDefault="00846474" w:rsidP="00846474">
    <w:pPr>
      <w:spacing w:line="240" w:lineRule="atLeast"/>
      <w:contextualSpacing/>
      <w:jc w:val="center"/>
      <w:rPr>
        <w:sz w:val="24"/>
        <w:szCs w:val="24"/>
      </w:rPr>
    </w:pPr>
    <w:r w:rsidRPr="00846474">
      <w:rPr>
        <w:sz w:val="24"/>
        <w:szCs w:val="24"/>
      </w:rPr>
      <w:t>ATAŞEHİR BELEDİYESİ</w:t>
    </w:r>
  </w:p>
  <w:p w:rsidR="00846474" w:rsidRPr="00846474" w:rsidRDefault="00846474" w:rsidP="00846474">
    <w:pPr>
      <w:spacing w:line="240" w:lineRule="atLeast"/>
      <w:contextualSpacing/>
      <w:jc w:val="center"/>
      <w:rPr>
        <w:sz w:val="24"/>
        <w:szCs w:val="24"/>
      </w:rPr>
    </w:pPr>
    <w:r w:rsidRPr="00846474">
      <w:rPr>
        <w:sz w:val="24"/>
        <w:szCs w:val="24"/>
      </w:rPr>
      <w:t>Kültür ve Sosyal İşler Müdürlüğü</w:t>
    </w:r>
  </w:p>
  <w:p w:rsidR="00846474" w:rsidRDefault="0084647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71A18"/>
    <w:multiLevelType w:val="hybridMultilevel"/>
    <w:tmpl w:val="F4947FBC"/>
    <w:lvl w:ilvl="0" w:tplc="C9B4A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C2D26"/>
    <w:rsid w:val="00022293"/>
    <w:rsid w:val="001F6C1E"/>
    <w:rsid w:val="002053B4"/>
    <w:rsid w:val="002914E0"/>
    <w:rsid w:val="002D36BB"/>
    <w:rsid w:val="003007ED"/>
    <w:rsid w:val="00346104"/>
    <w:rsid w:val="003C2D26"/>
    <w:rsid w:val="00404138"/>
    <w:rsid w:val="00464488"/>
    <w:rsid w:val="004753A9"/>
    <w:rsid w:val="004A11B4"/>
    <w:rsid w:val="004D0062"/>
    <w:rsid w:val="00533376"/>
    <w:rsid w:val="005621F5"/>
    <w:rsid w:val="00572783"/>
    <w:rsid w:val="005F5A48"/>
    <w:rsid w:val="006E2E3F"/>
    <w:rsid w:val="00774849"/>
    <w:rsid w:val="00785BF6"/>
    <w:rsid w:val="00846474"/>
    <w:rsid w:val="008F4D1E"/>
    <w:rsid w:val="00940B70"/>
    <w:rsid w:val="009506F3"/>
    <w:rsid w:val="009E1B37"/>
    <w:rsid w:val="00A51C88"/>
    <w:rsid w:val="00A62B5F"/>
    <w:rsid w:val="00B05D00"/>
    <w:rsid w:val="00BD5B02"/>
    <w:rsid w:val="00D42C63"/>
    <w:rsid w:val="00D63A70"/>
    <w:rsid w:val="00D77FBF"/>
    <w:rsid w:val="00DB0A18"/>
    <w:rsid w:val="00DF45DC"/>
    <w:rsid w:val="00FE1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B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C2D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053B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51C8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846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46474"/>
  </w:style>
  <w:style w:type="paragraph" w:styleId="Altbilgi">
    <w:name w:val="footer"/>
    <w:basedOn w:val="Normal"/>
    <w:link w:val="AltbilgiChar"/>
    <w:uiPriority w:val="99"/>
    <w:semiHidden/>
    <w:unhideWhenUsed/>
    <w:rsid w:val="00846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464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tasehir.bel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26</cp:revision>
  <cp:lastPrinted>2011-04-15T08:46:00Z</cp:lastPrinted>
  <dcterms:created xsi:type="dcterms:W3CDTF">2011-04-04T13:48:00Z</dcterms:created>
  <dcterms:modified xsi:type="dcterms:W3CDTF">2011-04-15T08:47:00Z</dcterms:modified>
</cp:coreProperties>
</file>